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530DEC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E637CF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Speech </w:t>
                  </w:r>
                  <w:r w:rsidR="003A2DD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530DEC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530DEC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E637C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088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500"/>
        <w:gridCol w:w="900"/>
        <w:gridCol w:w="1080"/>
        <w:gridCol w:w="1350"/>
        <w:gridCol w:w="990"/>
        <w:gridCol w:w="1011"/>
      </w:tblGrid>
      <w:tr w:rsidR="008702C6" w:rsidRPr="008702C6" w:rsidTr="00E637CF">
        <w:trPr>
          <w:trHeight w:val="195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3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E637CF"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1.1.0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each of the basic skills of oral communication: research and data gathering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1.2.0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each of the basic skills of oral communication: audience analysis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1.3.0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each of the basic skills of oral communication: organization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1.4.0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each of the basic skills of oral communication: voice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1.5.0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each of the basic skills of oral communication: evidence and support material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1.6.0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each of the basic skills of oral communication: non-verbal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1.7.0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each of the basic skill of oral communication: style--language and semantics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1.8.0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each of the basic skill of oral communication: ethics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1.9.0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each of the basic skill of oral communication: listening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2.1.0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the places of human communication: intrapersonal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2.2.0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the places of human communication: interpersonal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2.3.0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the places of human communication: group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2.4.0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the places of human communication: public speaking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2.5.0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the places of human communication: argumentation and debate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2.6.0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the places of human communication: mass media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2.7.0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the places of human communication: parliamentary procedure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2.8.0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637CF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general knowledge of the places of human communication: oral interpretation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E637C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is capable of planning curriculum and learning activities for students to focus on the above skills and places of communication.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E637CF" w:rsidRDefault="00E637CF"/>
    <w:tbl>
      <w:tblPr>
        <w:tblW w:w="1088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500"/>
        <w:gridCol w:w="900"/>
        <w:gridCol w:w="1080"/>
        <w:gridCol w:w="1350"/>
        <w:gridCol w:w="990"/>
        <w:gridCol w:w="1011"/>
      </w:tblGrid>
      <w:tr w:rsidR="00D37AA6" w:rsidRPr="008702C6" w:rsidTr="00F6183C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Speech 4.0.0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plans, assigns, and evaluates individual oral communication experiences for the classroom.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F6183C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5.0.0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provides immediate feedback on all oral communications student projects.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F6183C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6.0.0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coaches co-curricular speech communication activities in forensics including debate and individual events.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F6183C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7.0.0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hosts competitive forensics tournaments, schedules the rounds, recruits judges, and provides for student safety.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F6183C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8.0.0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has knowledge of professional associations at the state, regional, and national level and participates when feasible.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F6183C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9.0.0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is familiar with publications of professional associations, current publications, and textbook resources.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F6183C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10.0.0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provides real world communication models for student study and critique.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F6183C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Speech Influence on Student Learning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E637CF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</w:t>
            </w:r>
            <w:r w:rsidRPr="00316720">
              <w:rPr>
                <w:rFonts w:ascii="Verdana" w:hAnsi="Verdana"/>
                <w:b/>
                <w:color w:val="000000"/>
                <w:sz w:val="15"/>
                <w:szCs w:val="15"/>
              </w:rPr>
              <w:t>Comment required.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F6183C" w:rsidRDefault="00F6183C"/>
    <w:tbl>
      <w:tblPr>
        <w:tblW w:w="1736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81"/>
        <w:gridCol w:w="1080"/>
        <w:gridCol w:w="1080"/>
        <w:gridCol w:w="1080"/>
        <w:gridCol w:w="1080"/>
        <w:gridCol w:w="1080"/>
        <w:gridCol w:w="1080"/>
      </w:tblGrid>
      <w:tr w:rsidR="00D37AA6" w:rsidRPr="008702C6" w:rsidTr="00190E25">
        <w:trPr>
          <w:trHeight w:val="3597"/>
        </w:trPr>
        <w:tc>
          <w:tcPr>
            <w:tcW w:w="108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1B34" w:rsidRDefault="00FA488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Influence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 xml:space="preserve"> on Student Learning (</w:t>
            </w:r>
            <w:r w:rsidR="00B81B34" w:rsidRPr="00316720">
              <w:rPr>
                <w:rFonts w:ascii="Verdana" w:hAnsi="Verdana"/>
                <w:b/>
                <w:color w:val="000000"/>
                <w:sz w:val="24"/>
                <w:szCs w:val="24"/>
              </w:rPr>
              <w:t>Comment Required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>):</w:t>
            </w: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F6183C" w:rsidRDefault="00F6183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F6183C" w:rsidRDefault="00F6183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F6183C" w:rsidRDefault="00F6183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F6183C" w:rsidRDefault="00F6183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37AA6" w:rsidRPr="007A466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A4666">
              <w:rPr>
                <w:rFonts w:ascii="Verdana" w:hAnsi="Verdana"/>
                <w:color w:val="000000"/>
                <w:sz w:val="24"/>
                <w:szCs w:val="24"/>
              </w:rPr>
              <w:t>General Comments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(optional):</w:t>
            </w: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190E25">
        <w:trPr>
          <w:trHeight w:val="3597"/>
        </w:trPr>
        <w:tc>
          <w:tcPr>
            <w:tcW w:w="108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7AA6" w:rsidRPr="008702C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702C6" w:rsidRPr="008702C6" w:rsidRDefault="008702C6" w:rsidP="008702C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702C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702C6" w:rsidRPr="008702C6" w:rsidRDefault="008702C6" w:rsidP="00870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87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E637CF"/>
    <w:rsid w:val="00097DCF"/>
    <w:rsid w:val="00114FFE"/>
    <w:rsid w:val="00190E25"/>
    <w:rsid w:val="00221BF4"/>
    <w:rsid w:val="00243EFA"/>
    <w:rsid w:val="002E7C95"/>
    <w:rsid w:val="00316720"/>
    <w:rsid w:val="003A2DD9"/>
    <w:rsid w:val="003C48FA"/>
    <w:rsid w:val="003D59D1"/>
    <w:rsid w:val="004025CB"/>
    <w:rsid w:val="00511FC3"/>
    <w:rsid w:val="00530DEC"/>
    <w:rsid w:val="005668CC"/>
    <w:rsid w:val="006C5B05"/>
    <w:rsid w:val="00702FA5"/>
    <w:rsid w:val="00775D25"/>
    <w:rsid w:val="007A4666"/>
    <w:rsid w:val="007E4415"/>
    <w:rsid w:val="00870071"/>
    <w:rsid w:val="008702C6"/>
    <w:rsid w:val="008F12DB"/>
    <w:rsid w:val="00971455"/>
    <w:rsid w:val="00996D8D"/>
    <w:rsid w:val="00A577DC"/>
    <w:rsid w:val="00B81B34"/>
    <w:rsid w:val="00BC4E31"/>
    <w:rsid w:val="00C941E9"/>
    <w:rsid w:val="00CB23A2"/>
    <w:rsid w:val="00D37AA6"/>
    <w:rsid w:val="00E637CF"/>
    <w:rsid w:val="00EA4CAD"/>
    <w:rsid w:val="00EF1279"/>
    <w:rsid w:val="00F6183C"/>
    <w:rsid w:val="00FA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g102\Desktop\Student%20Teacher%20Addendums%20for%20Upload\Template%20Addendum%20with%20ratings%20for%20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Addendum with ratings for CT.dotx</Template>
  <TotalTime>13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img102</dc:creator>
  <cp:lastModifiedBy>img102</cp:lastModifiedBy>
  <cp:revision>6</cp:revision>
  <cp:lastPrinted>2010-01-13T20:15:00Z</cp:lastPrinted>
  <dcterms:created xsi:type="dcterms:W3CDTF">2010-01-13T00:25:00Z</dcterms:created>
  <dcterms:modified xsi:type="dcterms:W3CDTF">2010-01-13T20:15:00Z</dcterms:modified>
</cp:coreProperties>
</file>